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CB" w:rsidRPr="00721706" w:rsidRDefault="00020BCB" w:rsidP="00DC6C96">
      <w:pPr>
        <w:pStyle w:val="3"/>
        <w:jc w:val="left"/>
        <w:rPr>
          <w:b w:val="0"/>
          <w:color w:val="000000"/>
          <w:sz w:val="16"/>
          <w:szCs w:val="16"/>
        </w:rPr>
      </w:pPr>
      <w:bookmarkStart w:id="0" w:name="_GoBack"/>
      <w:bookmarkEnd w:id="0"/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 w:rsidRPr="00721706">
        <w:rPr>
          <w:color w:val="000000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 w:rsidRPr="00721706">
        <w:rPr>
          <w:b w:val="0"/>
          <w:color w:val="000000"/>
          <w:sz w:val="16"/>
          <w:szCs w:val="16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FC38A5" w:rsidP="00DC6C96">
      <w:pPr>
        <w:pStyle w:val="3"/>
        <w:jc w:val="left"/>
        <w:rPr>
          <w:b w:val="0"/>
          <w:sz w:val="15"/>
          <w:lang w:val="uk-UA"/>
        </w:rPr>
      </w:pPr>
      <w:r w:rsidRPr="00721706">
        <w:rPr>
          <w:b w:val="0"/>
          <w:sz w:val="20"/>
          <w:szCs w:val="20"/>
          <w:u w:val="single"/>
        </w:rPr>
        <w:t>20.05.2021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1" w:name="8869"/>
      <w:bookmarkEnd w:id="1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721706" w:rsidRDefault="007E37D1" w:rsidP="00DC6C96">
      <w:pPr>
        <w:pStyle w:val="3"/>
        <w:jc w:val="left"/>
        <w:rPr>
          <w:b w:val="0"/>
          <w:sz w:val="20"/>
          <w:szCs w:val="20"/>
        </w:rPr>
      </w:pPr>
      <w:r w:rsidRPr="007E37D1">
        <w:rPr>
          <w:b w:val="0"/>
          <w:sz w:val="20"/>
          <w:szCs w:val="20"/>
          <w:lang w:val="uk-UA"/>
        </w:rPr>
        <w:t>№</w:t>
      </w:r>
      <w:r w:rsidRPr="00721706">
        <w:rPr>
          <w:b w:val="0"/>
          <w:sz w:val="20"/>
          <w:szCs w:val="20"/>
        </w:rPr>
        <w:t xml:space="preserve"> </w:t>
      </w:r>
      <w:r w:rsidR="00FC38A5" w:rsidRPr="00721706">
        <w:rPr>
          <w:b w:val="0"/>
          <w:sz w:val="20"/>
          <w:szCs w:val="20"/>
          <w:u w:val="single"/>
        </w:rPr>
        <w:t>30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69"/>
      </w:tblGrid>
      <w:tr w:rsidR="00DC6C96" w:rsidRPr="00721706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8"/>
        <w:gridCol w:w="299"/>
        <w:gridCol w:w="5885"/>
        <w:gridCol w:w="299"/>
        <w:gridCol w:w="6888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FC38A5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Голова правлiння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FC38A5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Бєсєдіна Світлана Леонідівна</w:t>
            </w:r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(підпис)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(прізвище та ініціали керівника)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721706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2"/>
        <w:gridCol w:w="7544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>. Загальні відомості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>1. Повне найменування емітента</w:t>
            </w:r>
          </w:p>
        </w:tc>
        <w:tc>
          <w:tcPr>
            <w:tcW w:w="2209" w:type="pct"/>
            <w:vAlign w:val="center"/>
          </w:tcPr>
          <w:p w:rsidR="00DC6C96" w:rsidRPr="00DF42E6" w:rsidRDefault="00FC38A5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ПРИВАТНЕ АКЦIОНЕРНЕ ТОВАРИСТВО "СТАРОСIЛЛЯ"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>2. Організаційно-правова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FC38A5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Акцiонерне товариство</w:t>
            </w:r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Місцезнаходження </w:t>
            </w:r>
          </w:p>
        </w:tc>
        <w:tc>
          <w:tcPr>
            <w:tcW w:w="2209" w:type="pct"/>
            <w:vAlign w:val="center"/>
          </w:tcPr>
          <w:p w:rsidR="00D42FB5" w:rsidRPr="00DF42E6" w:rsidRDefault="00FC38A5" w:rsidP="00DF42E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68212 Одеська обл., Саратський р-н, с. Старосiлля вул. Чернова, б.15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FC38A5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05414700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Міжміський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FC38A5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(04848) 51232 (04848) 40200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DF42E6" w:rsidRDefault="00FC38A5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05414700@imeni-chapaeva.pat.ua</w:t>
            </w: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r w:rsidR="00C86AFD" w:rsidRPr="00C86AFD">
              <w:rPr>
                <w:b/>
                <w:sz w:val="20"/>
                <w:szCs w:val="20"/>
              </w:rPr>
              <w:t>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оприлюднення регульованої інформації від імені учасника фондового ринку (у разі здійснення оприлюднення).</w:t>
            </w:r>
          </w:p>
        </w:tc>
        <w:tc>
          <w:tcPr>
            <w:tcW w:w="2209" w:type="pct"/>
            <w:vAlign w:val="center"/>
          </w:tcPr>
          <w:p w:rsidR="00FC38A5" w:rsidRPr="00721706" w:rsidRDefault="00FC38A5" w:rsidP="00DC6C96">
            <w:pPr>
              <w:rPr>
                <w:sz w:val="20"/>
                <w:szCs w:val="20"/>
              </w:rPr>
            </w:pPr>
            <w:r w:rsidRPr="00721706">
              <w:rPr>
                <w:sz w:val="20"/>
                <w:szCs w:val="20"/>
              </w:rPr>
              <w:t xml:space="preserve">Державна установа "Агентство з розвитку </w:t>
            </w:r>
            <w:r>
              <w:rPr>
                <w:sz w:val="20"/>
                <w:szCs w:val="20"/>
                <w:lang w:val="en-US"/>
              </w:rPr>
              <w:t>i</w:t>
            </w:r>
            <w:r w:rsidRPr="00721706">
              <w:rPr>
                <w:sz w:val="20"/>
                <w:szCs w:val="20"/>
              </w:rPr>
              <w:t>нфраструктури фондового ринку України"</w:t>
            </w:r>
          </w:p>
          <w:p w:rsidR="00FC38A5" w:rsidRDefault="00FC38A5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FC38A5" w:rsidRDefault="00FC38A5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Україна</w:t>
            </w:r>
          </w:p>
          <w:p w:rsidR="00531337" w:rsidRPr="009A60E3" w:rsidRDefault="00FC38A5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DR/00001/APA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 xml:space="preserve"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</w:t>
            </w:r>
            <w:r w:rsidRPr="00C86AFD">
              <w:rPr>
                <w:b/>
                <w:sz w:val="20"/>
                <w:szCs w:val="20"/>
              </w:rPr>
              <w:lastRenderedPageBreak/>
              <w:t>Національної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безпосередньо).</w:t>
            </w:r>
          </w:p>
        </w:tc>
        <w:tc>
          <w:tcPr>
            <w:tcW w:w="2209" w:type="pct"/>
            <w:vAlign w:val="center"/>
          </w:tcPr>
          <w:p w:rsidR="00FC38A5" w:rsidRPr="00721706" w:rsidRDefault="00FC38A5" w:rsidP="00DC6C96">
            <w:pPr>
              <w:rPr>
                <w:sz w:val="20"/>
                <w:szCs w:val="20"/>
              </w:rPr>
            </w:pPr>
            <w:r w:rsidRPr="00721706">
              <w:rPr>
                <w:sz w:val="20"/>
                <w:szCs w:val="20"/>
              </w:rPr>
              <w:lastRenderedPageBreak/>
              <w:t>Державна установа "Агентство з розвитку інфраструктури фондового ринку України"</w:t>
            </w:r>
          </w:p>
          <w:p w:rsidR="00FC38A5" w:rsidRDefault="00FC38A5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FC38A5" w:rsidRDefault="00FC38A5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Україна</w:t>
            </w:r>
          </w:p>
          <w:p w:rsidR="00C86AFD" w:rsidRPr="00C86AFD" w:rsidRDefault="00FC38A5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lastRenderedPageBreak/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32"/>
        <w:gridCol w:w="8839"/>
        <w:gridCol w:w="2497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FC38A5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imeni-chapaeva.pat.ua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FC38A5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20.05.2021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D5604C" w:rsidRDefault="00D5604C" w:rsidP="00C86AFD">
      <w:pPr>
        <w:rPr>
          <w:lang w:val="en-US"/>
        </w:rPr>
        <w:sectPr w:rsidR="00D5604C" w:rsidSect="00E6571B">
          <w:pgSz w:w="16838" w:h="11906" w:orient="landscape"/>
          <w:pgMar w:top="1417" w:right="363" w:bottom="567" w:left="363" w:header="708" w:footer="708" w:gutter="0"/>
          <w:cols w:space="708"/>
          <w:docGrid w:linePitch="360"/>
        </w:sectPr>
      </w:pPr>
    </w:p>
    <w:tbl>
      <w:tblPr>
        <w:tblpPr w:leftFromText="45" w:rightFromText="45" w:vertAnchor="text" w:horzAnchor="margin" w:tblpXSpec="right" w:tblpY="-166"/>
        <w:tblW w:w="2092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03"/>
      </w:tblGrid>
      <w:tr w:rsidR="00D5604C" w:rsidRPr="00D5604C" w:rsidTr="00183FF6">
        <w:trPr>
          <w:trHeight w:val="440"/>
          <w:tblCellSpacing w:w="22" w:type="dxa"/>
        </w:trPr>
        <w:tc>
          <w:tcPr>
            <w:tcW w:w="4931" w:type="pct"/>
          </w:tcPr>
          <w:p w:rsidR="00D5604C" w:rsidRPr="00D5604C" w:rsidRDefault="00D5604C" w:rsidP="00D5604C">
            <w:pPr>
              <w:spacing w:before="100" w:beforeAutospacing="1" w:after="100" w:afterAutospacing="1"/>
              <w:ind w:left="-284" w:firstLine="284"/>
              <w:rPr>
                <w:sz w:val="20"/>
                <w:szCs w:val="20"/>
                <w:lang w:val="uk-UA"/>
              </w:rPr>
            </w:pPr>
            <w:r w:rsidRPr="00D5604C">
              <w:rPr>
                <w:sz w:val="20"/>
                <w:szCs w:val="20"/>
              </w:rPr>
              <w:lastRenderedPageBreak/>
              <w:t>Додаток 6</w:t>
            </w:r>
            <w:r w:rsidRPr="00D5604C">
              <w:rPr>
                <w:sz w:val="20"/>
                <w:szCs w:val="20"/>
              </w:rPr>
              <w:br/>
              <w:t>до Положення про розкриття інформації емітентами цінних паперів</w:t>
            </w:r>
            <w:r w:rsidRPr="00D5604C">
              <w:rPr>
                <w:sz w:val="20"/>
                <w:szCs w:val="20"/>
              </w:rPr>
              <w:br/>
              <w:t>(пу</w:t>
            </w:r>
            <w:r w:rsidRPr="00D5604C">
              <w:rPr>
                <w:sz w:val="20"/>
                <w:szCs w:val="20"/>
                <w:lang w:val="uk-UA"/>
              </w:rPr>
              <w:t>(пу</w:t>
            </w:r>
            <w:r w:rsidRPr="00D5604C">
              <w:rPr>
                <w:sz w:val="20"/>
                <w:szCs w:val="20"/>
              </w:rPr>
              <w:t>нкт 7 глави 1 розділу III)</w:t>
            </w:r>
          </w:p>
        </w:tc>
      </w:tr>
    </w:tbl>
    <w:p w:rsidR="00D5604C" w:rsidRPr="00D5604C" w:rsidRDefault="00D5604C" w:rsidP="00D5604C">
      <w:pPr>
        <w:spacing w:before="100" w:beforeAutospacing="1" w:after="100" w:afterAutospacing="1"/>
        <w:ind w:left="4956"/>
        <w:jc w:val="both"/>
        <w:rPr>
          <w:b/>
          <w:lang w:val="uk-UA"/>
        </w:rPr>
      </w:pPr>
      <w:r w:rsidRPr="00D5604C">
        <w:rPr>
          <w:sz w:val="20"/>
          <w:szCs w:val="20"/>
          <w:lang w:val="uk-UA"/>
        </w:rPr>
        <w:br w:type="textWrapping" w:clear="all"/>
      </w:r>
      <w:r w:rsidRPr="00D5604C">
        <w:rPr>
          <w:b/>
          <w:lang w:val="uk-UA"/>
        </w:rPr>
        <w:t>Відомості про зміну складу посадових осіб емітента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9"/>
        <w:gridCol w:w="2132"/>
        <w:gridCol w:w="2964"/>
        <w:gridCol w:w="4255"/>
        <w:gridCol w:w="2735"/>
        <w:gridCol w:w="2593"/>
      </w:tblGrid>
      <w:tr w:rsidR="00D5604C" w:rsidRPr="00D5604C" w:rsidTr="00183FF6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04C" w:rsidRPr="00D5604C" w:rsidRDefault="00D5604C" w:rsidP="00D5604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D5604C">
              <w:rPr>
                <w:b/>
                <w:sz w:val="20"/>
                <w:szCs w:val="20"/>
              </w:rPr>
              <w:t>Дата вчинення дії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04C" w:rsidRPr="00D5604C" w:rsidRDefault="00D5604C" w:rsidP="00D5604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D5604C">
              <w:rPr>
                <w:b/>
                <w:sz w:val="20"/>
                <w:szCs w:val="20"/>
                <w:lang w:val="uk-UA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04C" w:rsidRPr="00D5604C" w:rsidRDefault="00D5604C" w:rsidP="00D5604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D5604C">
              <w:rPr>
                <w:b/>
                <w:sz w:val="20"/>
                <w:szCs w:val="20"/>
                <w:lang w:val="uk-UA"/>
              </w:rPr>
              <w:t>Посада*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04C" w:rsidRPr="00D5604C" w:rsidRDefault="00D5604C" w:rsidP="00D5604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D5604C">
              <w:rPr>
                <w:b/>
                <w:sz w:val="20"/>
                <w:szCs w:val="20"/>
                <w:lang w:val="uk-UA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04C" w:rsidRPr="00D5604C" w:rsidRDefault="00D5604C" w:rsidP="00D5604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D5604C">
              <w:rPr>
                <w:b/>
                <w:sz w:val="20"/>
                <w:szCs w:val="20"/>
              </w:rPr>
              <w:t>Ідентифікаційний код юридичної особи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04C" w:rsidRPr="00D5604C" w:rsidRDefault="00D5604C" w:rsidP="00D5604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D5604C">
              <w:rPr>
                <w:b/>
                <w:sz w:val="20"/>
                <w:szCs w:val="20"/>
                <w:lang w:val="uk-UA"/>
              </w:rPr>
              <w:t>Розмір частки в статутному капіталі емітента (у відсотках)</w:t>
            </w:r>
          </w:p>
        </w:tc>
      </w:tr>
      <w:tr w:rsidR="00D5604C" w:rsidRPr="00D5604C" w:rsidTr="00183FF6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04C" w:rsidRPr="00D5604C" w:rsidRDefault="00D5604C" w:rsidP="00D5604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D5604C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04C" w:rsidRPr="00D5604C" w:rsidRDefault="00D5604C" w:rsidP="00D5604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D5604C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04C" w:rsidRPr="00D5604C" w:rsidRDefault="00D5604C" w:rsidP="00D5604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D5604C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04C" w:rsidRPr="00D5604C" w:rsidRDefault="00D5604C" w:rsidP="00D5604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D5604C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04C" w:rsidRPr="00D5604C" w:rsidRDefault="00D5604C" w:rsidP="00D5604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D5604C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04C" w:rsidRPr="00D5604C" w:rsidRDefault="00D5604C" w:rsidP="00D5604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D5604C"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D5604C" w:rsidRPr="00D5604C" w:rsidTr="00183FF6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04C" w:rsidRPr="00D5604C" w:rsidRDefault="00D5604C" w:rsidP="00D5604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D5604C">
              <w:rPr>
                <w:sz w:val="20"/>
                <w:szCs w:val="20"/>
                <w:lang w:val="uk-UA"/>
              </w:rPr>
              <w:t>20.05.2021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04C" w:rsidRPr="00D5604C" w:rsidRDefault="00D5604C" w:rsidP="00D5604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D5604C"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04C" w:rsidRPr="00D5604C" w:rsidRDefault="00D5604C" w:rsidP="00D5604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D5604C">
              <w:rPr>
                <w:sz w:val="20"/>
                <w:szCs w:val="20"/>
                <w:lang w:val="uk-UA"/>
              </w:rPr>
              <w:t>Голова Правлiння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04C" w:rsidRPr="00D5604C" w:rsidRDefault="00D5604C" w:rsidP="00D5604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D5604C">
              <w:rPr>
                <w:sz w:val="20"/>
                <w:szCs w:val="20"/>
                <w:lang w:val="uk-UA"/>
              </w:rPr>
              <w:t>Бєсєдiна Свiтлана Леонiдiвна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04C" w:rsidRPr="00D5604C" w:rsidRDefault="00D5604C" w:rsidP="00D5604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04C" w:rsidRPr="00D5604C" w:rsidRDefault="00D5604C" w:rsidP="00D5604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D5604C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D5604C" w:rsidRPr="00D5604C" w:rsidTr="00183FF6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04C" w:rsidRPr="00D5604C" w:rsidRDefault="00D5604C" w:rsidP="00D5604C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D5604C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D5604C" w:rsidRPr="00D5604C" w:rsidTr="00183FF6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04C" w:rsidRPr="00D5604C" w:rsidRDefault="00D5604C" w:rsidP="00D5604C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5604C">
              <w:rPr>
                <w:sz w:val="20"/>
                <w:szCs w:val="20"/>
                <w:lang w:val="uk-UA"/>
              </w:rPr>
              <w:t>Наглядовою радою Товариства 20.05.2021 (протокол вiд 20.05.2021) прийнято рiшення про дострокове припинення повноважень Голови Правлiння Бєсєдiної Свiтлани Леонiдiвни, у зв'язку з власним бажанням. Вказана особа акцiями Товариства не володiє; непогашеної судимостi за корисливi та посадовi злочини немає; строк, протягом якого особа перебувала на посадi - 6 мiс.</w:t>
            </w:r>
          </w:p>
        </w:tc>
      </w:tr>
      <w:tr w:rsidR="00D5604C" w:rsidRPr="00D5604C" w:rsidTr="00183FF6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04C" w:rsidRPr="00D5604C" w:rsidRDefault="00D5604C" w:rsidP="00D5604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D5604C">
              <w:rPr>
                <w:sz w:val="20"/>
                <w:szCs w:val="20"/>
                <w:lang w:val="uk-UA"/>
              </w:rPr>
              <w:t>20.05.2021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04C" w:rsidRPr="00D5604C" w:rsidRDefault="00D5604C" w:rsidP="00D5604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D5604C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04C" w:rsidRPr="00D5604C" w:rsidRDefault="00D5604C" w:rsidP="00D5604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D5604C">
              <w:rPr>
                <w:sz w:val="20"/>
                <w:szCs w:val="20"/>
                <w:lang w:val="uk-UA"/>
              </w:rPr>
              <w:t>Голова Правлiння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04C" w:rsidRPr="00D5604C" w:rsidRDefault="00D5604C" w:rsidP="00D5604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D5604C">
              <w:rPr>
                <w:sz w:val="20"/>
                <w:szCs w:val="20"/>
                <w:lang w:val="uk-UA"/>
              </w:rPr>
              <w:t>Iванова Євдокiя Георгiївна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04C" w:rsidRPr="00D5604C" w:rsidRDefault="00D5604C" w:rsidP="00D5604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04C" w:rsidRPr="00D5604C" w:rsidRDefault="00D5604C" w:rsidP="00D5604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D5604C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D5604C" w:rsidRPr="00D5604C" w:rsidTr="00183FF6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04C" w:rsidRPr="00D5604C" w:rsidRDefault="00D5604C" w:rsidP="00D5604C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D5604C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D5604C" w:rsidRPr="00D5604C" w:rsidTr="00183FF6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04C" w:rsidRPr="00D5604C" w:rsidRDefault="00D5604C" w:rsidP="00D5604C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5604C">
              <w:rPr>
                <w:sz w:val="20"/>
                <w:szCs w:val="20"/>
                <w:lang w:val="uk-UA"/>
              </w:rPr>
              <w:t>Наглядовою радою Товариства 20.05.2021 (протокол вiд 20.05.2021) прийнято рiшення про обрання  Голови Правлiння Iванової Євдокiї Георгiївни. Вказана особа акцiями Товариства не володiє; непогашеної судимостi за корисливi та посадовi злочини немає; строк, на який обрано особу - 3 роки, iншi посади, якi обiймала ця особа за останнi 5 рокiв - оброблювач виноматерiалiв та вина.</w:t>
            </w:r>
          </w:p>
        </w:tc>
      </w:tr>
    </w:tbl>
    <w:p w:rsidR="00D5604C" w:rsidRPr="00D5604C" w:rsidRDefault="00D5604C" w:rsidP="00D5604C"/>
    <w:p w:rsidR="00D5604C" w:rsidRPr="00D5604C" w:rsidRDefault="00D5604C" w:rsidP="00D5604C">
      <w:r w:rsidRPr="00D5604C">
        <w:rPr>
          <w:color w:val="333333"/>
          <w:sz w:val="20"/>
          <w:szCs w:val="20"/>
          <w:shd w:val="clear" w:color="auto" w:fill="FFFFFF"/>
        </w:rPr>
        <w:t>* Окремо зазначаються особи, які звільняються та призначаються (обираються або припиняють повноваження) на кожну посаду.</w:t>
      </w:r>
    </w:p>
    <w:p w:rsidR="003C4C1A" w:rsidRPr="00721706" w:rsidRDefault="003C4C1A" w:rsidP="00C86AFD"/>
    <w:sectPr w:rsidR="003C4C1A" w:rsidRPr="00721706" w:rsidSect="00D5604C">
      <w:pgSz w:w="16838" w:h="11906" w:orient="landscape" w:code="9"/>
      <w:pgMar w:top="1417" w:right="363" w:bottom="850" w:left="36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8A5"/>
    <w:rsid w:val="00020BCB"/>
    <w:rsid w:val="001714DF"/>
    <w:rsid w:val="002D6506"/>
    <w:rsid w:val="003275D1"/>
    <w:rsid w:val="00375E69"/>
    <w:rsid w:val="003C4C1A"/>
    <w:rsid w:val="004263EB"/>
    <w:rsid w:val="0044001B"/>
    <w:rsid w:val="004E61FF"/>
    <w:rsid w:val="00531337"/>
    <w:rsid w:val="006C6B5C"/>
    <w:rsid w:val="00721706"/>
    <w:rsid w:val="007E37D1"/>
    <w:rsid w:val="007F5510"/>
    <w:rsid w:val="00902454"/>
    <w:rsid w:val="009A60E3"/>
    <w:rsid w:val="009F2C05"/>
    <w:rsid w:val="00A372E3"/>
    <w:rsid w:val="00B71BC8"/>
    <w:rsid w:val="00C86AFD"/>
    <w:rsid w:val="00CD55EE"/>
    <w:rsid w:val="00D055A7"/>
    <w:rsid w:val="00D42B2D"/>
    <w:rsid w:val="00D42FB5"/>
    <w:rsid w:val="00D5604C"/>
    <w:rsid w:val="00DC6C96"/>
    <w:rsid w:val="00DF42E6"/>
    <w:rsid w:val="00E209DB"/>
    <w:rsid w:val="00E6571B"/>
    <w:rsid w:val="00FC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C96"/>
    <w:rPr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C96"/>
    <w:rPr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\E\&#1050;&#1054;&#1056;&#1055;&#1054;&#1056;&#1040;&#1058;&#1048;&#1042;&#1053;&#1040;%20&#1047;&#1042;&#1030;&#1058;&#1053;&#1030;&#1057;&#1058;&#1068;\01%5d%20&#1054;&#1057;&#1054;&#1041;&#1051;&#1048;&#1042;&#1040;\&#1054;&#1057;&#1054;&#1041;&#1045;&#1053;&#1053;&#1040;&#1071;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A0810-C768-47AE-B865-DFCAC8E80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dodatok15.dot</Template>
  <TotalTime>0</TotalTime>
  <Pages>3</Pages>
  <Words>2602</Words>
  <Characters>1484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Титульний аркуш</vt:lpstr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creator>user</dc:creator>
  <cp:lastModifiedBy>user</cp:lastModifiedBy>
  <cp:revision>3</cp:revision>
  <cp:lastPrinted>2013-07-11T13:29:00Z</cp:lastPrinted>
  <dcterms:created xsi:type="dcterms:W3CDTF">2021-05-20T11:21:00Z</dcterms:created>
  <dcterms:modified xsi:type="dcterms:W3CDTF">2021-05-20T11:21:00Z</dcterms:modified>
</cp:coreProperties>
</file>